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4" w:type="dxa"/>
        <w:tblLook w:val="0000" w:firstRow="0" w:lastRow="0" w:firstColumn="0" w:lastColumn="0" w:noHBand="0" w:noVBand="0"/>
      </w:tblPr>
      <w:tblGrid>
        <w:gridCol w:w="4181"/>
        <w:gridCol w:w="5475"/>
      </w:tblGrid>
      <w:tr w:rsidR="00B175D2" w:rsidRPr="007B3798" w:rsidTr="00B175D2">
        <w:trPr>
          <w:trHeight w:val="1123"/>
        </w:trPr>
        <w:tc>
          <w:tcPr>
            <w:tcW w:w="4181" w:type="dxa"/>
          </w:tcPr>
          <w:p w:rsidR="005A6890" w:rsidRPr="000F1C55" w:rsidRDefault="005A6890" w:rsidP="005A6890">
            <w:pPr>
              <w:rPr>
                <w:b/>
                <w:sz w:val="16"/>
                <w:szCs w:val="16"/>
              </w:rPr>
            </w:pPr>
            <w:r w:rsidRPr="000F1C55">
              <w:rPr>
                <w:b/>
                <w:sz w:val="16"/>
                <w:szCs w:val="16"/>
              </w:rPr>
              <w:t>Исполнитель</w:t>
            </w:r>
          </w:p>
          <w:p w:rsidR="005A6890" w:rsidRPr="000F1C55" w:rsidRDefault="005A6890" w:rsidP="005A6890">
            <w:pPr>
              <w:rPr>
                <w:sz w:val="16"/>
                <w:szCs w:val="16"/>
              </w:rPr>
            </w:pPr>
            <w:r w:rsidRPr="000F1C55">
              <w:rPr>
                <w:sz w:val="16"/>
                <w:szCs w:val="16"/>
              </w:rPr>
              <w:t xml:space="preserve">000 «АПОСТЕРИОРИ», </w:t>
            </w:r>
          </w:p>
          <w:p w:rsidR="005A6890" w:rsidRPr="000F1C55" w:rsidRDefault="005A6890" w:rsidP="005A6890">
            <w:pPr>
              <w:rPr>
                <w:sz w:val="16"/>
                <w:szCs w:val="16"/>
              </w:rPr>
            </w:pPr>
            <w:r w:rsidRPr="000F1C55">
              <w:rPr>
                <w:sz w:val="16"/>
                <w:szCs w:val="16"/>
              </w:rPr>
              <w:t>ОГРН 1126732003573</w:t>
            </w:r>
            <w:r w:rsidRPr="000F1C55">
              <w:rPr>
                <w:b/>
                <w:sz w:val="16"/>
                <w:szCs w:val="16"/>
              </w:rPr>
              <w:t xml:space="preserve">, </w:t>
            </w:r>
            <w:r w:rsidRPr="000F1C55">
              <w:rPr>
                <w:sz w:val="16"/>
                <w:szCs w:val="16"/>
              </w:rPr>
              <w:t>ИНН/КПП 6732035323/673201001</w:t>
            </w:r>
          </w:p>
          <w:p w:rsidR="005A6890" w:rsidRDefault="005A6890" w:rsidP="005A6890">
            <w:pPr>
              <w:rPr>
                <w:sz w:val="16"/>
                <w:szCs w:val="16"/>
              </w:rPr>
            </w:pPr>
            <w:r w:rsidRPr="000F1C55">
              <w:rPr>
                <w:sz w:val="16"/>
                <w:szCs w:val="16"/>
              </w:rPr>
              <w:t xml:space="preserve">Юридический адрес: 214000, г. Смоленск, пер. Ульянова, д. 9. +79529981991, </w:t>
            </w:r>
          </w:p>
          <w:p w:rsidR="00B175D2" w:rsidRPr="007B3798" w:rsidRDefault="005A6890" w:rsidP="005A6890">
            <w:pPr>
              <w:jc w:val="both"/>
              <w:rPr>
                <w:sz w:val="14"/>
                <w:szCs w:val="14"/>
              </w:rPr>
            </w:pPr>
            <w:r w:rsidRPr="000F1C55">
              <w:rPr>
                <w:sz w:val="16"/>
                <w:szCs w:val="16"/>
              </w:rPr>
              <w:t xml:space="preserve">Генеральный директор </w:t>
            </w:r>
            <w:r>
              <w:rPr>
                <w:sz w:val="16"/>
                <w:szCs w:val="16"/>
              </w:rPr>
              <w:t>Анисов НВ</w:t>
            </w:r>
          </w:p>
        </w:tc>
        <w:tc>
          <w:tcPr>
            <w:tcW w:w="5475" w:type="dxa"/>
          </w:tcPr>
          <w:p w:rsidR="00274EA6" w:rsidRDefault="00274EA6" w:rsidP="00274EA6">
            <w:pPr>
              <w:pStyle w:val="a5"/>
              <w:ind w:left="-851"/>
              <w:jc w:val="right"/>
              <w:rPr>
                <w:rFonts w:ascii="Times New Roman" w:hAnsi="Times New Roman"/>
                <w:sz w:val="12"/>
                <w:szCs w:val="12"/>
              </w:rPr>
            </w:pPr>
            <w:r>
              <w:rPr>
                <w:rFonts w:ascii="Times New Roman" w:hAnsi="Times New Roman"/>
                <w:sz w:val="12"/>
                <w:szCs w:val="12"/>
              </w:rPr>
              <w:t>Приложение № 4</w:t>
            </w:r>
          </w:p>
          <w:p w:rsidR="00274EA6" w:rsidRDefault="00274EA6" w:rsidP="00274EA6">
            <w:pPr>
              <w:pStyle w:val="a5"/>
              <w:ind w:left="-851"/>
              <w:jc w:val="right"/>
              <w:rPr>
                <w:rFonts w:ascii="Times New Roman" w:hAnsi="Times New Roman"/>
                <w:sz w:val="12"/>
                <w:szCs w:val="12"/>
              </w:rPr>
            </w:pPr>
            <w:r>
              <w:rPr>
                <w:rFonts w:ascii="Times New Roman" w:hAnsi="Times New Roman"/>
                <w:sz w:val="12"/>
                <w:szCs w:val="12"/>
              </w:rPr>
              <w:t>к договору № _</w:t>
            </w:r>
            <w:r w:rsidR="00F078FA">
              <w:rPr>
                <w:rFonts w:ascii="Times New Roman" w:hAnsi="Times New Roman"/>
                <w:sz w:val="12"/>
                <w:szCs w:val="12"/>
              </w:rPr>
              <w:t>000</w:t>
            </w:r>
            <w:r>
              <w:rPr>
                <w:rFonts w:ascii="Times New Roman" w:hAnsi="Times New Roman"/>
                <w:sz w:val="12"/>
                <w:szCs w:val="12"/>
              </w:rPr>
              <w:t>__</w:t>
            </w:r>
          </w:p>
          <w:p w:rsidR="00274EA6" w:rsidRDefault="00274EA6" w:rsidP="00274EA6">
            <w:pPr>
              <w:pStyle w:val="a5"/>
              <w:ind w:left="-851"/>
              <w:jc w:val="right"/>
              <w:rPr>
                <w:rFonts w:ascii="Times New Roman" w:hAnsi="Times New Roman"/>
                <w:sz w:val="12"/>
                <w:szCs w:val="12"/>
              </w:rPr>
            </w:pPr>
            <w:r>
              <w:rPr>
                <w:rFonts w:ascii="Times New Roman" w:hAnsi="Times New Roman"/>
                <w:sz w:val="12"/>
                <w:szCs w:val="12"/>
              </w:rPr>
              <w:t>на оказание стоматологических услуг</w:t>
            </w:r>
          </w:p>
          <w:tbl>
            <w:tblPr>
              <w:tblpPr w:leftFromText="180" w:rightFromText="180" w:bottomFromText="200" w:vertAnchor="text" w:horzAnchor="page" w:tblpX="2585" w:tblpY="72"/>
              <w:tblOverlap w:val="never"/>
              <w:tblW w:w="0" w:type="auto"/>
              <w:tblLook w:val="04A0" w:firstRow="1" w:lastRow="0" w:firstColumn="1" w:lastColumn="0" w:noHBand="0" w:noVBand="1"/>
            </w:tblPr>
            <w:tblGrid>
              <w:gridCol w:w="2453"/>
              <w:gridCol w:w="430"/>
              <w:gridCol w:w="567"/>
              <w:gridCol w:w="803"/>
              <w:gridCol w:w="326"/>
            </w:tblGrid>
            <w:tr w:rsidR="006B6F03" w:rsidTr="006B6F03">
              <w:trPr>
                <w:trHeight w:val="198"/>
              </w:trPr>
              <w:tc>
                <w:tcPr>
                  <w:tcW w:w="2453" w:type="dxa"/>
                  <w:hideMark/>
                </w:tcPr>
                <w:p w:rsidR="006B6F03" w:rsidRDefault="006B6F03" w:rsidP="006D3060">
                  <w:pPr>
                    <w:pStyle w:val="a5"/>
                    <w:spacing w:line="276" w:lineRule="auto"/>
                    <w:ind w:left="2124"/>
                    <w:jc w:val="right"/>
                    <w:rPr>
                      <w:rFonts w:ascii="Times New Roman" w:hAnsi="Times New Roman"/>
                      <w:sz w:val="12"/>
                      <w:szCs w:val="12"/>
                      <w:u w:val="single"/>
                    </w:rPr>
                  </w:pPr>
                  <w:r>
                    <w:rPr>
                      <w:rFonts w:ascii="Times New Roman" w:hAnsi="Times New Roman"/>
                      <w:sz w:val="12"/>
                      <w:szCs w:val="12"/>
                      <w:u w:val="single"/>
                    </w:rPr>
                    <w:t xml:space="preserve">от </w:t>
                  </w:r>
                </w:p>
              </w:tc>
              <w:tc>
                <w:tcPr>
                  <w:tcW w:w="430" w:type="dxa"/>
                </w:tcPr>
                <w:p w:rsidR="006B6F03" w:rsidRDefault="00F078FA" w:rsidP="00274EA6">
                  <w:pPr>
                    <w:pStyle w:val="a5"/>
                    <w:spacing w:line="276" w:lineRule="auto"/>
                    <w:jc w:val="right"/>
                    <w:rPr>
                      <w:rFonts w:ascii="Times New Roman" w:hAnsi="Times New Roman"/>
                      <w:sz w:val="12"/>
                      <w:szCs w:val="12"/>
                      <w:u w:val="single"/>
                    </w:rPr>
                  </w:pPr>
                  <w:r>
                    <w:rPr>
                      <w:rFonts w:ascii="Times New Roman" w:hAnsi="Times New Roman"/>
                      <w:sz w:val="12"/>
                      <w:szCs w:val="12"/>
                      <w:u w:val="single"/>
                    </w:rPr>
                    <w:t>00</w:t>
                  </w:r>
                </w:p>
              </w:tc>
              <w:tc>
                <w:tcPr>
                  <w:tcW w:w="567" w:type="dxa"/>
                </w:tcPr>
                <w:p w:rsidR="006B6F03" w:rsidRDefault="00F078FA" w:rsidP="00277619">
                  <w:pPr>
                    <w:pStyle w:val="a5"/>
                    <w:spacing w:line="276" w:lineRule="auto"/>
                    <w:jc w:val="right"/>
                    <w:rPr>
                      <w:rFonts w:ascii="Times New Roman" w:hAnsi="Times New Roman"/>
                      <w:sz w:val="12"/>
                      <w:szCs w:val="12"/>
                      <w:u w:val="single"/>
                    </w:rPr>
                  </w:pPr>
                  <w:r>
                    <w:rPr>
                      <w:rFonts w:ascii="Times New Roman" w:hAnsi="Times New Roman"/>
                      <w:sz w:val="12"/>
                      <w:szCs w:val="12"/>
                      <w:u w:val="single"/>
                    </w:rPr>
                    <w:t>00</w:t>
                  </w:r>
                </w:p>
              </w:tc>
              <w:tc>
                <w:tcPr>
                  <w:tcW w:w="803" w:type="dxa"/>
                </w:tcPr>
                <w:p w:rsidR="006B6F03" w:rsidRDefault="00F078FA" w:rsidP="006B6F03">
                  <w:pPr>
                    <w:pStyle w:val="a5"/>
                    <w:spacing w:line="276" w:lineRule="auto"/>
                    <w:jc w:val="right"/>
                    <w:rPr>
                      <w:rFonts w:ascii="Times New Roman" w:hAnsi="Times New Roman"/>
                      <w:sz w:val="12"/>
                      <w:szCs w:val="12"/>
                      <w:u w:val="single"/>
                    </w:rPr>
                  </w:pPr>
                  <w:r>
                    <w:rPr>
                      <w:rFonts w:ascii="Times New Roman" w:hAnsi="Times New Roman"/>
                      <w:sz w:val="12"/>
                      <w:szCs w:val="12"/>
                      <w:u w:val="single"/>
                    </w:rPr>
                    <w:t>00000</w:t>
                  </w:r>
                </w:p>
              </w:tc>
              <w:tc>
                <w:tcPr>
                  <w:tcW w:w="326" w:type="dxa"/>
                  <w:tcBorders>
                    <w:left w:val="nil"/>
                  </w:tcBorders>
                </w:tcPr>
                <w:p w:rsidR="006B6F03" w:rsidRDefault="006B6F03" w:rsidP="00274EA6">
                  <w:pPr>
                    <w:pStyle w:val="a5"/>
                    <w:spacing w:line="276" w:lineRule="auto"/>
                    <w:jc w:val="right"/>
                    <w:rPr>
                      <w:rFonts w:ascii="Times New Roman" w:hAnsi="Times New Roman"/>
                      <w:sz w:val="12"/>
                      <w:szCs w:val="12"/>
                      <w:u w:val="single"/>
                    </w:rPr>
                  </w:pPr>
                  <w:r>
                    <w:rPr>
                      <w:rFonts w:ascii="Times New Roman" w:hAnsi="Times New Roman"/>
                      <w:sz w:val="12"/>
                      <w:szCs w:val="12"/>
                      <w:u w:val="single"/>
                    </w:rPr>
                    <w:t>г</w:t>
                  </w:r>
                </w:p>
              </w:tc>
            </w:tr>
          </w:tbl>
          <w:p w:rsidR="00B175D2" w:rsidRPr="007B3798" w:rsidRDefault="00B175D2" w:rsidP="00AB1BA8">
            <w:pPr>
              <w:pStyle w:val="a5"/>
              <w:jc w:val="both"/>
              <w:rPr>
                <w:rFonts w:ascii="Times New Roman" w:hAnsi="Times New Roman"/>
                <w:sz w:val="14"/>
                <w:szCs w:val="14"/>
              </w:rPr>
            </w:pPr>
          </w:p>
        </w:tc>
      </w:tr>
    </w:tbl>
    <w:p w:rsidR="007B3798" w:rsidRPr="007B3798" w:rsidRDefault="007B3798" w:rsidP="00AB1BA8">
      <w:pPr>
        <w:jc w:val="center"/>
        <w:rPr>
          <w:b/>
          <w:sz w:val="14"/>
          <w:szCs w:val="14"/>
          <w:u w:val="single"/>
        </w:rPr>
      </w:pPr>
    </w:p>
    <w:p w:rsidR="00B175D2" w:rsidRPr="007B3798" w:rsidRDefault="00B175D2" w:rsidP="00AB1BA8">
      <w:pPr>
        <w:jc w:val="center"/>
        <w:rPr>
          <w:b/>
          <w:sz w:val="14"/>
          <w:szCs w:val="14"/>
          <w:u w:val="single"/>
        </w:rPr>
      </w:pPr>
      <w:r w:rsidRPr="007B3798">
        <w:rPr>
          <w:b/>
          <w:sz w:val="14"/>
          <w:szCs w:val="14"/>
          <w:u w:val="single"/>
        </w:rPr>
        <w:t>Информированное</w:t>
      </w:r>
      <w:r w:rsidR="00C95C14">
        <w:rPr>
          <w:b/>
          <w:sz w:val="14"/>
          <w:szCs w:val="14"/>
          <w:u w:val="single"/>
        </w:rPr>
        <w:t xml:space="preserve"> </w:t>
      </w:r>
      <w:proofErr w:type="gramStart"/>
      <w:r w:rsidR="00C95C14">
        <w:rPr>
          <w:b/>
          <w:sz w:val="14"/>
          <w:szCs w:val="14"/>
          <w:u w:val="single"/>
        </w:rPr>
        <w:t xml:space="preserve">добровольное </w:t>
      </w:r>
      <w:r w:rsidRPr="007B3798">
        <w:rPr>
          <w:b/>
          <w:sz w:val="14"/>
          <w:szCs w:val="14"/>
          <w:u w:val="single"/>
        </w:rPr>
        <w:t xml:space="preserve"> согласие</w:t>
      </w:r>
      <w:proofErr w:type="gramEnd"/>
      <w:r w:rsidRPr="007B3798">
        <w:rPr>
          <w:b/>
          <w:sz w:val="14"/>
          <w:szCs w:val="14"/>
          <w:u w:val="single"/>
        </w:rPr>
        <w:t xml:space="preserve"> на ортопедическое лечение (микропротезирование,  съемное, несъемное протезирование зубов)</w:t>
      </w:r>
    </w:p>
    <w:p w:rsidR="00AB1BA8" w:rsidRPr="007B3798" w:rsidRDefault="00B175D2" w:rsidP="00AB1BA8">
      <w:pPr>
        <w:jc w:val="both"/>
        <w:rPr>
          <w:sz w:val="14"/>
          <w:szCs w:val="14"/>
        </w:rPr>
      </w:pPr>
      <w:r w:rsidRPr="007B3798">
        <w:rPr>
          <w:sz w:val="14"/>
          <w:szCs w:val="14"/>
        </w:rPr>
        <w:t xml:space="preserve">Этот документ свидетельствует о том, что мне, в соответствии со </w:t>
      </w:r>
      <w:proofErr w:type="spellStart"/>
      <w:r w:rsidRPr="007B3798">
        <w:rPr>
          <w:i/>
          <w:iCs/>
          <w:sz w:val="14"/>
          <w:szCs w:val="14"/>
        </w:rPr>
        <w:t>ст.ст</w:t>
      </w:r>
      <w:proofErr w:type="spellEnd"/>
      <w:r w:rsidRPr="007B3798">
        <w:rPr>
          <w:i/>
          <w:iCs/>
          <w:sz w:val="14"/>
          <w:szCs w:val="14"/>
        </w:rPr>
        <w:t>. 19-23 Федерального закона N 323-ФЗ "Об основах охраны здоровья граждан в Российской Федерации", сообщена вся необходимая информация о предстоящем моем лечении и что я согласен (согласна) с названными мне условиями проведения лечения. Данный документ является необходимым предварительным условием (разрешением) начала медицинского вмешательства.</w:t>
      </w:r>
    </w:p>
    <w:p w:rsidR="00B96135" w:rsidRPr="00B96135" w:rsidRDefault="00B175D2" w:rsidP="00B96135">
      <w:pPr>
        <w:jc w:val="both"/>
        <w:rPr>
          <w:sz w:val="12"/>
          <w:szCs w:val="12"/>
          <w:u w:val="single"/>
        </w:rPr>
      </w:pPr>
      <w:r w:rsidRPr="007B3798">
        <w:rPr>
          <w:sz w:val="14"/>
          <w:szCs w:val="14"/>
        </w:rPr>
        <w:t>Я</w:t>
      </w:r>
      <w:r w:rsidR="00AB5EC3">
        <w:rPr>
          <w:sz w:val="14"/>
          <w:szCs w:val="14"/>
        </w:rPr>
        <w:t xml:space="preserve">, </w:t>
      </w:r>
      <w:proofErr w:type="gramStart"/>
      <w:r w:rsidR="00F078FA">
        <w:rPr>
          <w:b/>
          <w:sz w:val="14"/>
          <w:szCs w:val="14"/>
        </w:rPr>
        <w:t>--------------</w:t>
      </w:r>
      <w:r w:rsidR="00DF29A9">
        <w:rPr>
          <w:b/>
          <w:sz w:val="14"/>
          <w:szCs w:val="14"/>
        </w:rPr>
        <w:t xml:space="preserve">  </w:t>
      </w:r>
      <w:r w:rsidR="002B6423">
        <w:rPr>
          <w:sz w:val="14"/>
          <w:szCs w:val="14"/>
        </w:rPr>
        <w:t>,</w:t>
      </w:r>
      <w:proofErr w:type="gramEnd"/>
      <w:r w:rsidR="00AB1BA8" w:rsidRPr="007B3798">
        <w:rPr>
          <w:sz w:val="14"/>
          <w:szCs w:val="14"/>
        </w:rPr>
        <w:t xml:space="preserve"> </w:t>
      </w:r>
      <w:r w:rsidRPr="007B3798">
        <w:rPr>
          <w:sz w:val="14"/>
          <w:szCs w:val="14"/>
        </w:rPr>
        <w:t>проинформирован (а) о необходимости ортопедическ</w:t>
      </w:r>
      <w:r w:rsidR="00AB1BA8" w:rsidRPr="007B3798">
        <w:rPr>
          <w:sz w:val="14"/>
          <w:szCs w:val="14"/>
        </w:rPr>
        <w:t xml:space="preserve">ого </w:t>
      </w:r>
      <w:r w:rsidRPr="007B3798">
        <w:rPr>
          <w:sz w:val="14"/>
          <w:szCs w:val="14"/>
        </w:rPr>
        <w:t>лечени</w:t>
      </w:r>
      <w:r w:rsidR="009454AF" w:rsidRPr="007B3798">
        <w:rPr>
          <w:sz w:val="14"/>
          <w:szCs w:val="14"/>
        </w:rPr>
        <w:t>я</w:t>
      </w:r>
      <w:r w:rsidRPr="007B3798">
        <w:rPr>
          <w:sz w:val="14"/>
          <w:szCs w:val="14"/>
        </w:rPr>
        <w:t xml:space="preserve"> (микропротезирование,  съемное, несъемное протезирование зубов)</w:t>
      </w:r>
      <w:r w:rsidR="00C95C14">
        <w:rPr>
          <w:sz w:val="14"/>
          <w:szCs w:val="14"/>
        </w:rPr>
        <w:t xml:space="preserve"> </w:t>
      </w:r>
      <w:r w:rsidR="00CB77C3">
        <w:rPr>
          <w:sz w:val="14"/>
          <w:szCs w:val="14"/>
        </w:rPr>
        <w:t xml:space="preserve"> </w:t>
      </w:r>
      <w:r w:rsidRPr="007B3798">
        <w:rPr>
          <w:b/>
          <w:sz w:val="14"/>
          <w:szCs w:val="14"/>
        </w:rPr>
        <w:t>Предварительная стоимость лечения составляет</w:t>
      </w:r>
      <w:r w:rsidR="00B96135" w:rsidRPr="00B96135">
        <w:rPr>
          <w:b/>
          <w:sz w:val="12"/>
          <w:szCs w:val="12"/>
        </w:rPr>
        <w:t xml:space="preserve"> </w:t>
      </w:r>
      <w:r w:rsidR="005B268D">
        <w:rPr>
          <w:b/>
          <w:sz w:val="12"/>
          <w:szCs w:val="12"/>
        </w:rPr>
        <w:t>согласно плана лечения</w:t>
      </w:r>
    </w:p>
    <w:p w:rsidR="00E705B1" w:rsidRPr="007B3798" w:rsidRDefault="009454AF" w:rsidP="00AB1BA8">
      <w:pPr>
        <w:ind w:left="-284" w:right="-427" w:firstLine="142"/>
        <w:jc w:val="both"/>
        <w:rPr>
          <w:sz w:val="14"/>
          <w:szCs w:val="14"/>
        </w:rPr>
      </w:pPr>
      <w:r w:rsidRPr="007B3798">
        <w:rPr>
          <w:sz w:val="14"/>
          <w:szCs w:val="14"/>
        </w:rPr>
        <w:t>До</w:t>
      </w:r>
      <w:r w:rsidR="00E705B1" w:rsidRPr="007B3798">
        <w:rPr>
          <w:sz w:val="14"/>
          <w:szCs w:val="14"/>
        </w:rPr>
        <w:t xml:space="preserve"> проведения ортопедического лечения (протезирования зубов), </w:t>
      </w:r>
      <w:r w:rsidR="00AB1BA8" w:rsidRPr="007B3798">
        <w:rPr>
          <w:sz w:val="14"/>
          <w:szCs w:val="14"/>
        </w:rPr>
        <w:t xml:space="preserve">я </w:t>
      </w:r>
      <w:r w:rsidR="00E705B1" w:rsidRPr="007B3798">
        <w:rPr>
          <w:sz w:val="14"/>
          <w:szCs w:val="14"/>
        </w:rPr>
        <w:t xml:space="preserve">получил (а) от врача информацию о предстоящем </w:t>
      </w:r>
      <w:r w:rsidR="00C95C14" w:rsidRPr="007B3798">
        <w:rPr>
          <w:sz w:val="14"/>
          <w:szCs w:val="14"/>
        </w:rPr>
        <w:t>лечении, с</w:t>
      </w:r>
      <w:r w:rsidR="00E705B1" w:rsidRPr="007B3798">
        <w:rPr>
          <w:sz w:val="14"/>
          <w:szCs w:val="14"/>
        </w:rPr>
        <w:t xml:space="preserve"> тем, чтобы </w:t>
      </w:r>
      <w:proofErr w:type="gramStart"/>
      <w:r w:rsidR="00E705B1" w:rsidRPr="007B3798">
        <w:rPr>
          <w:sz w:val="14"/>
          <w:szCs w:val="14"/>
        </w:rPr>
        <w:t>я  мог</w:t>
      </w:r>
      <w:proofErr w:type="gramEnd"/>
      <w:r w:rsidR="00E705B1" w:rsidRPr="007B3798">
        <w:rPr>
          <w:sz w:val="14"/>
          <w:szCs w:val="14"/>
        </w:rPr>
        <w:t>(ла) либо отказаться от него, либо дать свое согласие на его проведение.</w:t>
      </w:r>
      <w:r w:rsidRPr="007B3798">
        <w:rPr>
          <w:sz w:val="14"/>
          <w:szCs w:val="14"/>
        </w:rPr>
        <w:t xml:space="preserve"> </w:t>
      </w:r>
      <w:r w:rsidR="00E705B1" w:rsidRPr="007B3798">
        <w:rPr>
          <w:sz w:val="14"/>
          <w:szCs w:val="14"/>
        </w:rPr>
        <w:t>Врач обосновал необходимость проведения ортопедического лечения и ознакомил с наиболее рациональным планом протезирования и подготовительных мероприятий.</w:t>
      </w:r>
    </w:p>
    <w:p w:rsidR="00E705B1" w:rsidRPr="007B3798" w:rsidRDefault="00E705B1" w:rsidP="00AB1BA8">
      <w:pPr>
        <w:ind w:left="-284" w:right="-427" w:firstLine="142"/>
        <w:jc w:val="both"/>
        <w:rPr>
          <w:sz w:val="14"/>
          <w:szCs w:val="14"/>
        </w:rPr>
      </w:pPr>
      <w:r w:rsidRPr="007B3798">
        <w:rPr>
          <w:sz w:val="14"/>
          <w:szCs w:val="14"/>
        </w:rPr>
        <w:t xml:space="preserve">Меня также ознакомили с альтернативными вариантами лечения (в том числе отказом от протезирования) и их последствиями. Последствиями отказа от протезирования зубов, могут быть: перелом зуба (при отказе от покрытия зуба коронкой или вкладкой, после проведенного эндодонтического лечения); прогрессирование деформации десен и костной ткани (зубоальвеолярных деформаций); дальнейшее снижение эффективности жевания; ухудшение эстетики; нарушение </w:t>
      </w:r>
      <w:proofErr w:type="spellStart"/>
      <w:r w:rsidRPr="007B3798">
        <w:rPr>
          <w:sz w:val="14"/>
          <w:szCs w:val="14"/>
        </w:rPr>
        <w:t>речеобразования</w:t>
      </w:r>
      <w:proofErr w:type="spellEnd"/>
      <w:r w:rsidRPr="007B3798">
        <w:rPr>
          <w:sz w:val="14"/>
          <w:szCs w:val="14"/>
        </w:rPr>
        <w:t>; утрата зубов; прогрессирование заболеваний тканей, окружающих зубы (в том числе, изменение положения зубов); заболевания жевательных мышц, височно-нижнечелюстного сустава, тройничного нерва; появление или обострение общесоматических заболеваний</w:t>
      </w:r>
    </w:p>
    <w:p w:rsidR="00E705B1" w:rsidRPr="007B3798" w:rsidRDefault="00E705B1" w:rsidP="00AB1BA8">
      <w:pPr>
        <w:ind w:left="-284" w:right="-427" w:firstLine="142"/>
        <w:jc w:val="both"/>
        <w:rPr>
          <w:sz w:val="14"/>
          <w:szCs w:val="14"/>
        </w:rPr>
      </w:pPr>
      <w:r w:rsidRPr="007B3798">
        <w:rPr>
          <w:sz w:val="14"/>
          <w:szCs w:val="14"/>
        </w:rPr>
        <w:t xml:space="preserve">Врач понятно объяснил необходимость строго следовать этапам протезирования, а также соблюдать сроки, которые необходимо выдерживать прежде, чем перейти к следующему этапу. Эти условия необходимы для уменьшения вероятности переделки ортопедической конструкции. </w:t>
      </w:r>
    </w:p>
    <w:p w:rsidR="00E705B1" w:rsidRPr="007B3798" w:rsidRDefault="00E705B1" w:rsidP="00AB1BA8">
      <w:pPr>
        <w:ind w:left="-284" w:right="-427" w:firstLine="142"/>
        <w:jc w:val="both"/>
        <w:rPr>
          <w:sz w:val="14"/>
          <w:szCs w:val="14"/>
        </w:rPr>
      </w:pPr>
      <w:r w:rsidRPr="007B3798">
        <w:rPr>
          <w:sz w:val="14"/>
          <w:szCs w:val="14"/>
        </w:rPr>
        <w:t xml:space="preserve">Я поставлена в известность, что ортопедическое лечение поможет сохранить мое стоматологическое здоровье, тем не менее, протезирование зубов является, своего рода, вмешательством в биологический организм и, как любая медицинская операция, не может иметь </w:t>
      </w:r>
      <w:r w:rsidR="00AB1BA8" w:rsidRPr="007B3798">
        <w:rPr>
          <w:sz w:val="14"/>
          <w:szCs w:val="14"/>
        </w:rPr>
        <w:t xml:space="preserve">стопроцентной гарантии на успех. </w:t>
      </w:r>
      <w:r w:rsidRPr="007B3798">
        <w:rPr>
          <w:sz w:val="14"/>
          <w:szCs w:val="14"/>
        </w:rPr>
        <w:t xml:space="preserve"> Зубочелюстная система в течение жизни человека подвергается </w:t>
      </w:r>
      <w:proofErr w:type="spellStart"/>
      <w:r w:rsidRPr="007B3798">
        <w:rPr>
          <w:sz w:val="14"/>
          <w:szCs w:val="14"/>
        </w:rPr>
        <w:t>инволютивному</w:t>
      </w:r>
      <w:proofErr w:type="spellEnd"/>
      <w:r w:rsidRPr="007B3798">
        <w:rPr>
          <w:sz w:val="14"/>
          <w:szCs w:val="14"/>
        </w:rPr>
        <w:t xml:space="preserve"> развитию (как при наличии протеза, так и без него, но в последнем случае гораздо быстрее), которое проявляется в рецессии (снижении, уменьшении </w:t>
      </w:r>
      <w:proofErr w:type="gramStart"/>
      <w:r w:rsidRPr="007B3798">
        <w:rPr>
          <w:sz w:val="14"/>
          <w:szCs w:val="14"/>
        </w:rPr>
        <w:t>объема)десны</w:t>
      </w:r>
      <w:proofErr w:type="gramEnd"/>
      <w:r w:rsidRPr="007B3798">
        <w:rPr>
          <w:sz w:val="14"/>
          <w:szCs w:val="14"/>
        </w:rPr>
        <w:t>, атрофии (нарушении питания, ведущее к изменению структуры) костной ткани челюсти, стираемости твердых тканей зубов. Поэтому, через какое-то время (которое зависит от скорости протекания вышеперечисленных иволютивных процессов) возникает необходимость коррекции, либо переделки зубных протезов.</w:t>
      </w:r>
    </w:p>
    <w:p w:rsidR="00E705B1" w:rsidRPr="007B3798" w:rsidRDefault="00E705B1" w:rsidP="00AB1BA8">
      <w:pPr>
        <w:ind w:left="-284" w:right="-427" w:firstLine="142"/>
        <w:jc w:val="both"/>
        <w:rPr>
          <w:sz w:val="14"/>
          <w:szCs w:val="14"/>
        </w:rPr>
      </w:pPr>
      <w:r w:rsidRPr="007B3798">
        <w:rPr>
          <w:sz w:val="14"/>
          <w:szCs w:val="14"/>
        </w:rPr>
        <w:t xml:space="preserve">Я проинформирован(а), что: </w:t>
      </w:r>
    </w:p>
    <w:p w:rsidR="00E705B1" w:rsidRPr="007B3798" w:rsidRDefault="00E705B1" w:rsidP="00AB1BA8">
      <w:pPr>
        <w:ind w:left="-284" w:right="-427" w:firstLine="142"/>
        <w:jc w:val="both"/>
        <w:rPr>
          <w:sz w:val="14"/>
          <w:szCs w:val="14"/>
        </w:rPr>
      </w:pPr>
      <w:r w:rsidRPr="007B3798">
        <w:rPr>
          <w:sz w:val="14"/>
          <w:szCs w:val="14"/>
        </w:rPr>
        <w:t>- при проведении местного обезболивания (анестезии), обработки (обтачивания) зубов, снятия слепков (оттисков</w:t>
      </w:r>
      <w:proofErr w:type="gramStart"/>
      <w:r w:rsidRPr="007B3798">
        <w:rPr>
          <w:sz w:val="14"/>
          <w:szCs w:val="14"/>
        </w:rPr>
        <w:t>),  использования</w:t>
      </w:r>
      <w:proofErr w:type="gramEnd"/>
      <w:r w:rsidRPr="007B3798">
        <w:rPr>
          <w:sz w:val="14"/>
          <w:szCs w:val="14"/>
        </w:rPr>
        <w:t xml:space="preserve"> специальных материалов и препаратов, возможно проявление следующих реакций: аллергическая реакции (в т. ч. на используемые материалы), онемение языка, губ, чувство жжения, болезненность, дискомфорт, нарушение функций глотания, жевания и речи. Данные симптомы проходят самостоятельно в период адаптации или подлежат коррекции врачом, а в отдельных случаях, устраняются с помощью кратковременного приема лекарственных препаратов, назначенных врачом. </w:t>
      </w:r>
    </w:p>
    <w:p w:rsidR="00E705B1" w:rsidRPr="007B3798" w:rsidRDefault="00E705B1" w:rsidP="00AB1BA8">
      <w:pPr>
        <w:ind w:left="-284" w:right="-427" w:firstLine="142"/>
        <w:jc w:val="both"/>
        <w:rPr>
          <w:sz w:val="14"/>
          <w:szCs w:val="14"/>
        </w:rPr>
      </w:pPr>
      <w:r w:rsidRPr="007B3798">
        <w:rPr>
          <w:sz w:val="14"/>
          <w:szCs w:val="14"/>
        </w:rPr>
        <w:t>- при наличии в полости рта металлических протезов, пломб из амальгамы, в связи с присутствием разнородных металлов, могут возникнуть: чувство жжения, болезненность, покраснение и отечность слизистой оболочки полости рта. Для предотвращения этих явлений, необходимо заменить устаревшие конструкции на современные, соответствующие условиям и достижениям современной медицины.</w:t>
      </w:r>
    </w:p>
    <w:p w:rsidR="00E705B1" w:rsidRPr="007B3798" w:rsidRDefault="00E705B1" w:rsidP="00AB1BA8">
      <w:pPr>
        <w:ind w:left="-284" w:right="-427"/>
        <w:jc w:val="both"/>
        <w:rPr>
          <w:sz w:val="14"/>
          <w:szCs w:val="14"/>
        </w:rPr>
      </w:pPr>
      <w:r w:rsidRPr="007B3798">
        <w:rPr>
          <w:sz w:val="14"/>
          <w:szCs w:val="14"/>
        </w:rPr>
        <w:t xml:space="preserve">  - при наличии заболеваний височно-нижнечелюстных суставов, других расстройств движения и функции мышц (психомиофункциональных), может возникнуть затрудненное привыкание (адаптация) к зубным протезам, появление тошноты, нарушение функций речи, жевания, глотания. Данные симптомы проходят при выполнении рекомендаций врача и корректирующих мероприятий, в отдельных случаях может возникнуть необходимость изготовления нового протеза.</w:t>
      </w:r>
    </w:p>
    <w:p w:rsidR="00D97CF3" w:rsidRDefault="00E705B1" w:rsidP="00AB1BA8">
      <w:pPr>
        <w:ind w:left="-284" w:right="-427" w:firstLine="142"/>
        <w:jc w:val="both"/>
        <w:rPr>
          <w:b/>
          <w:sz w:val="14"/>
          <w:szCs w:val="14"/>
          <w:u w:val="single"/>
        </w:rPr>
      </w:pPr>
      <w:r w:rsidRPr="007B3798">
        <w:rPr>
          <w:sz w:val="14"/>
          <w:szCs w:val="14"/>
        </w:rPr>
        <w:t>В случае необходимости применения обезболивания, выбор анестезиологического пособия я доверяю лечащему врачу, который предоставил мне всю информацию о процедуре (техника проведения, используемые препараты, показания и противопоказания, возможные осложнения, альтернативные методы и т.д.).</w:t>
      </w:r>
      <w:r w:rsidR="009454AF" w:rsidRPr="007B3798">
        <w:rPr>
          <w:b/>
          <w:sz w:val="14"/>
          <w:szCs w:val="14"/>
          <w:u w:val="single"/>
        </w:rPr>
        <w:t xml:space="preserve"> </w:t>
      </w:r>
      <w:bookmarkStart w:id="0" w:name="_GoBack"/>
      <w:bookmarkEnd w:id="0"/>
    </w:p>
    <w:p w:rsidR="00E705B1" w:rsidRPr="007B3798" w:rsidRDefault="009454AF" w:rsidP="00AB1BA8">
      <w:pPr>
        <w:ind w:left="-284" w:right="-427" w:firstLine="142"/>
        <w:jc w:val="both"/>
        <w:rPr>
          <w:sz w:val="14"/>
          <w:szCs w:val="14"/>
        </w:rPr>
      </w:pPr>
      <w:r w:rsidRPr="007B3798">
        <w:rPr>
          <w:b/>
          <w:sz w:val="14"/>
          <w:szCs w:val="14"/>
          <w:u w:val="single"/>
        </w:rPr>
        <w:t>Я информирован(а) о необходимости рентгенологического исследования челюстей и зубов (КТ-диагностики, прицельной радиовизиографии) до лечения, во время лечения и при проведении периодических контрольных осмотров и согласен (а) на их проведение</w:t>
      </w:r>
      <w:r w:rsidRPr="007B3798">
        <w:rPr>
          <w:sz w:val="14"/>
          <w:szCs w:val="14"/>
        </w:rPr>
        <w:t>. Я информирован(а), что при отказе от рентгенологического обследования повышается вероятность наступления описанных осложнений, вероятность снижения эффективности лечения по не зависящим от врача причинам, повышается вероятность отказа врача от продолжения лечения (в плановой ситуации) вследствие возникновения объективной невозможности предоставить требуемую услугу. Я информирован(а) о противопоказаниях к рентгенологическому обследованию: беременность на протяжении всего срока и период лактации; пребывание в зонах радиоактивных катастроф; проведение курса лучевой терапии менее чем за шесть месяцев до настоящего времени; выполнение рентгенологических обследований, связанных с большой лучевой нагрузкой; работа, связанная с использованием источников ионизирующих излучений.</w:t>
      </w:r>
    </w:p>
    <w:p w:rsidR="00AB1BA8" w:rsidRPr="007B3798" w:rsidRDefault="00AB1BA8" w:rsidP="00AB1BA8">
      <w:pPr>
        <w:jc w:val="both"/>
        <w:rPr>
          <w:b/>
          <w:sz w:val="14"/>
          <w:szCs w:val="14"/>
        </w:rPr>
      </w:pPr>
      <w:r w:rsidRPr="007B3798">
        <w:rPr>
          <w:b/>
          <w:bCs/>
          <w:i/>
          <w:iCs/>
          <w:sz w:val="14"/>
          <w:szCs w:val="14"/>
        </w:rPr>
        <w:t>Мне названы и со мной согласованы:</w:t>
      </w:r>
    </w:p>
    <w:p w:rsidR="00AB1BA8" w:rsidRPr="007B3798" w:rsidRDefault="00AB1BA8" w:rsidP="00AB1BA8">
      <w:pPr>
        <w:numPr>
          <w:ilvl w:val="0"/>
          <w:numId w:val="1"/>
        </w:numPr>
        <w:ind w:left="495"/>
        <w:jc w:val="both"/>
        <w:rPr>
          <w:sz w:val="14"/>
          <w:szCs w:val="14"/>
        </w:rPr>
      </w:pPr>
      <w:r w:rsidRPr="007B3798">
        <w:rPr>
          <w:sz w:val="14"/>
          <w:szCs w:val="14"/>
        </w:rPr>
        <w:t>технологии (методы) и материалы, которые будут использованы в процессе проведения процедур;</w:t>
      </w:r>
    </w:p>
    <w:p w:rsidR="00AB1BA8" w:rsidRPr="007B3798" w:rsidRDefault="00AB1BA8" w:rsidP="00AB1BA8">
      <w:pPr>
        <w:numPr>
          <w:ilvl w:val="0"/>
          <w:numId w:val="1"/>
        </w:numPr>
        <w:ind w:left="495"/>
        <w:jc w:val="both"/>
        <w:rPr>
          <w:sz w:val="14"/>
          <w:szCs w:val="14"/>
        </w:rPr>
      </w:pPr>
      <w:r w:rsidRPr="007B3798">
        <w:rPr>
          <w:sz w:val="14"/>
          <w:szCs w:val="14"/>
        </w:rPr>
        <w:t>сроки проведения лечения;</w:t>
      </w:r>
    </w:p>
    <w:p w:rsidR="00AB1BA8" w:rsidRPr="007B3798" w:rsidRDefault="00AB1BA8" w:rsidP="00AB1BA8">
      <w:pPr>
        <w:numPr>
          <w:ilvl w:val="0"/>
          <w:numId w:val="1"/>
        </w:numPr>
        <w:ind w:left="495"/>
        <w:jc w:val="both"/>
        <w:rPr>
          <w:b/>
          <w:i/>
          <w:sz w:val="14"/>
          <w:szCs w:val="14"/>
          <w:u w:val="single"/>
        </w:rPr>
      </w:pPr>
      <w:r w:rsidRPr="007B3798">
        <w:rPr>
          <w:sz w:val="14"/>
          <w:szCs w:val="14"/>
        </w:rPr>
        <w:t xml:space="preserve">стоимость отдельных процедур (этапов) и лечения в целом. </w:t>
      </w:r>
      <w:r w:rsidRPr="007B3798">
        <w:rPr>
          <w:b/>
          <w:i/>
          <w:sz w:val="14"/>
          <w:szCs w:val="14"/>
          <w:u w:val="single"/>
        </w:rPr>
        <w:t>При этом мне известно, что в процессе лечения стоимость может быть изменена в связи с обстоятельствами, которые трудно предвидеть. В случае повышения стоимости лечащий врач предупредит меня и обоснует это.</w:t>
      </w:r>
    </w:p>
    <w:p w:rsidR="00AB1BA8" w:rsidRPr="007B3798" w:rsidRDefault="00AB1BA8" w:rsidP="00AB1BA8">
      <w:pPr>
        <w:jc w:val="both"/>
        <w:rPr>
          <w:sz w:val="14"/>
          <w:szCs w:val="14"/>
        </w:rPr>
      </w:pPr>
      <w:r w:rsidRPr="007B3798">
        <w:rPr>
          <w:sz w:val="14"/>
          <w:szCs w:val="14"/>
        </w:rPr>
        <w:t>Я понимаю, что в ходе лечения может возникнуть необходимость дополнительного обследования, о чем меня уведомит врач.</w:t>
      </w:r>
    </w:p>
    <w:p w:rsidR="00AB1BA8" w:rsidRPr="007B3798" w:rsidRDefault="00AB1BA8" w:rsidP="00AB1BA8">
      <w:pPr>
        <w:jc w:val="both"/>
        <w:rPr>
          <w:b/>
          <w:bCs/>
          <w:iCs/>
          <w:sz w:val="14"/>
          <w:szCs w:val="14"/>
        </w:rPr>
      </w:pPr>
      <w:r w:rsidRPr="007B3798">
        <w:rPr>
          <w:sz w:val="14"/>
          <w:szCs w:val="14"/>
        </w:rPr>
        <w:t>Я обязуюсь выполнять рекомендации лечащего врача в полном объеме, не нарушать режим, соблюдать индивидуальный рекомендованный план лечения.</w:t>
      </w:r>
      <w:r w:rsidRPr="007B3798">
        <w:rPr>
          <w:b/>
          <w:bCs/>
          <w:iCs/>
          <w:sz w:val="14"/>
          <w:szCs w:val="14"/>
        </w:rPr>
        <w:t xml:space="preserve"> </w:t>
      </w:r>
    </w:p>
    <w:p w:rsidR="00AB1BA8" w:rsidRDefault="00AB1BA8" w:rsidP="00AB1BA8">
      <w:pPr>
        <w:jc w:val="both"/>
        <w:rPr>
          <w:sz w:val="14"/>
          <w:szCs w:val="14"/>
        </w:rPr>
      </w:pPr>
      <w:r w:rsidRPr="007B3798">
        <w:rPr>
          <w:b/>
          <w:bCs/>
          <w:i/>
          <w:iCs/>
          <w:sz w:val="14"/>
          <w:szCs w:val="14"/>
          <w:u w:val="single"/>
        </w:rPr>
        <w:t xml:space="preserve">Мне сообщена, разъяснена врачом и понятна информация о гарантиях. </w:t>
      </w:r>
      <w:r w:rsidRPr="007B3798">
        <w:rPr>
          <w:sz w:val="14"/>
          <w:szCs w:val="14"/>
        </w:rPr>
        <w:t>Мною были заданы все интересующие меня вопросы о сути и условиях лечения, риске осложнений и были получены исчерпывающие ответы и разъяснения.</w:t>
      </w:r>
    </w:p>
    <w:p w:rsidR="0003182C" w:rsidRPr="00B73C99" w:rsidRDefault="003F7E65" w:rsidP="00AB1BA8">
      <w:pPr>
        <w:jc w:val="both"/>
        <w:rPr>
          <w:color w:val="000000"/>
          <w:sz w:val="16"/>
          <w:szCs w:val="16"/>
        </w:rPr>
      </w:pPr>
      <w:r w:rsidRPr="00B73C99">
        <w:rPr>
          <w:color w:val="000000"/>
          <w:sz w:val="16"/>
          <w:szCs w:val="16"/>
        </w:rPr>
        <w:t>Настоящее согласие действует бессрочно</w:t>
      </w:r>
    </w:p>
    <w:p w:rsidR="00AB1BA8" w:rsidRPr="007B3798" w:rsidRDefault="00AB1BA8" w:rsidP="00AB1BA8">
      <w:pPr>
        <w:jc w:val="both"/>
        <w:rPr>
          <w:sz w:val="14"/>
          <w:szCs w:val="14"/>
        </w:rPr>
      </w:pPr>
      <w:r w:rsidRPr="007B3798">
        <w:rPr>
          <w:sz w:val="14"/>
          <w:szCs w:val="14"/>
        </w:rPr>
        <w:t>Я внимательно ознакомил</w:t>
      </w:r>
      <w:r w:rsidR="009454AF" w:rsidRPr="007B3798">
        <w:rPr>
          <w:sz w:val="14"/>
          <w:szCs w:val="14"/>
        </w:rPr>
        <w:t>ся(</w:t>
      </w:r>
      <w:r w:rsidRPr="007B3798">
        <w:rPr>
          <w:sz w:val="14"/>
          <w:szCs w:val="14"/>
        </w:rPr>
        <w:t>ась) и понимаю назначение данного документа, имеющего юридическую силу и являющегося неотъемлемой частью медицинской карты пациента.</w:t>
      </w:r>
    </w:p>
    <w:p w:rsidR="00AB1BA8" w:rsidRPr="007B3798" w:rsidRDefault="00AB1BA8" w:rsidP="00AB1BA8">
      <w:pPr>
        <w:jc w:val="both"/>
        <w:rPr>
          <w:sz w:val="14"/>
          <w:szCs w:val="14"/>
        </w:rPr>
      </w:pPr>
      <w:r w:rsidRPr="007B3798">
        <w:rPr>
          <w:b/>
          <w:bCs/>
          <w:i/>
          <w:iCs/>
          <w:sz w:val="14"/>
          <w:szCs w:val="14"/>
          <w:u w:val="single"/>
        </w:rPr>
        <w:t xml:space="preserve">На предложенных условиях </w:t>
      </w:r>
      <w:r w:rsidRPr="007B3798">
        <w:rPr>
          <w:b/>
          <w:i/>
          <w:sz w:val="14"/>
          <w:szCs w:val="14"/>
          <w:u w:val="single"/>
        </w:rPr>
        <w:t xml:space="preserve">и в соответствующем им порядке </w:t>
      </w:r>
      <w:r w:rsidRPr="007B3798">
        <w:rPr>
          <w:b/>
          <w:bCs/>
          <w:i/>
          <w:iCs/>
          <w:sz w:val="14"/>
          <w:szCs w:val="14"/>
          <w:u w:val="single"/>
        </w:rPr>
        <w:t xml:space="preserve">я  принимаю решение приступить к лечению и </w:t>
      </w:r>
      <w:r w:rsidRPr="007B3798">
        <w:rPr>
          <w:b/>
          <w:i/>
          <w:sz w:val="14"/>
          <w:szCs w:val="14"/>
          <w:u w:val="single"/>
        </w:rPr>
        <w:t>подтверждаю св</w:t>
      </w:r>
      <w:r w:rsidR="009454AF" w:rsidRPr="007B3798">
        <w:rPr>
          <w:b/>
          <w:i/>
          <w:sz w:val="14"/>
          <w:szCs w:val="14"/>
          <w:u w:val="single"/>
        </w:rPr>
        <w:t>ое  согласие на проведение мне ортопедического</w:t>
      </w:r>
      <w:r w:rsidRPr="007B3798">
        <w:rPr>
          <w:b/>
          <w:i/>
          <w:sz w:val="14"/>
          <w:szCs w:val="14"/>
          <w:u w:val="single"/>
        </w:rPr>
        <w:t xml:space="preserve"> лечения в ООО «Апостериори».  </w:t>
      </w:r>
    </w:p>
    <w:p w:rsidR="00917980" w:rsidRPr="00E3194B" w:rsidRDefault="00917980" w:rsidP="00917980">
      <w:pPr>
        <w:pStyle w:val="a5"/>
        <w:rPr>
          <w:rFonts w:ascii="Times New Roman" w:hAnsi="Times New Roman"/>
          <w:b/>
          <w:sz w:val="16"/>
          <w:szCs w:val="16"/>
          <w:u w:val="single"/>
        </w:rPr>
      </w:pPr>
      <w:r w:rsidRPr="00E3194B">
        <w:rPr>
          <w:rFonts w:ascii="Times New Roman" w:hAnsi="Times New Roman"/>
          <w:b/>
          <w:sz w:val="16"/>
          <w:szCs w:val="16"/>
          <w:u w:val="single"/>
        </w:rPr>
        <w:t>Со стоимостью ознакомлен(а), согласен(а)</w:t>
      </w:r>
    </w:p>
    <w:p w:rsidR="00917980" w:rsidRPr="00F43435" w:rsidRDefault="00917980" w:rsidP="00917980">
      <w:pPr>
        <w:jc w:val="both"/>
        <w:rPr>
          <w:sz w:val="16"/>
          <w:szCs w:val="16"/>
        </w:rPr>
      </w:pPr>
    </w:p>
    <w:p w:rsidR="00917980" w:rsidRPr="00F43435" w:rsidRDefault="00917980" w:rsidP="0003182C">
      <w:pPr>
        <w:jc w:val="right"/>
        <w:rPr>
          <w:sz w:val="16"/>
          <w:szCs w:val="16"/>
        </w:rPr>
      </w:pPr>
      <w:r w:rsidRPr="00F43435">
        <w:rPr>
          <w:sz w:val="16"/>
          <w:szCs w:val="16"/>
        </w:rPr>
        <w:t>           ______________/______________________________________</w:t>
      </w:r>
    </w:p>
    <w:p w:rsidR="00917980" w:rsidRPr="00F43435" w:rsidRDefault="00917980" w:rsidP="0003182C">
      <w:pPr>
        <w:jc w:val="right"/>
        <w:rPr>
          <w:sz w:val="16"/>
          <w:szCs w:val="16"/>
        </w:rPr>
      </w:pPr>
      <w:r w:rsidRPr="00F43435">
        <w:rPr>
          <w:sz w:val="16"/>
          <w:szCs w:val="16"/>
        </w:rPr>
        <w:t>                                                                               подпись                                       ФИО полностью</w:t>
      </w:r>
    </w:p>
    <w:p w:rsidR="009454AF" w:rsidRPr="007B3798" w:rsidRDefault="009454AF" w:rsidP="00917980">
      <w:pPr>
        <w:jc w:val="both"/>
        <w:rPr>
          <w:sz w:val="14"/>
          <w:szCs w:val="14"/>
        </w:rPr>
      </w:pPr>
    </w:p>
    <w:sectPr w:rsidR="009454AF" w:rsidRPr="007B3798" w:rsidSect="00F078FA">
      <w:pgSz w:w="11906" w:h="16838"/>
      <w:pgMar w:top="709" w:right="1134" w:bottom="567"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890"/>
    <w:multiLevelType w:val="multilevel"/>
    <w:tmpl w:val="416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5B1"/>
    <w:rsid w:val="000213C8"/>
    <w:rsid w:val="0003182C"/>
    <w:rsid w:val="000502C9"/>
    <w:rsid w:val="00073362"/>
    <w:rsid w:val="00092BC7"/>
    <w:rsid w:val="000F16FB"/>
    <w:rsid w:val="00106EF1"/>
    <w:rsid w:val="00113BE1"/>
    <w:rsid w:val="00177319"/>
    <w:rsid w:val="002120C6"/>
    <w:rsid w:val="00274EA6"/>
    <w:rsid w:val="00277619"/>
    <w:rsid w:val="002B6423"/>
    <w:rsid w:val="002E01A2"/>
    <w:rsid w:val="00313066"/>
    <w:rsid w:val="003F7E65"/>
    <w:rsid w:val="00494E51"/>
    <w:rsid w:val="004B77D7"/>
    <w:rsid w:val="004C7C51"/>
    <w:rsid w:val="004E1315"/>
    <w:rsid w:val="005A6890"/>
    <w:rsid w:val="005B268D"/>
    <w:rsid w:val="006B6F03"/>
    <w:rsid w:val="006D3060"/>
    <w:rsid w:val="006F6DBC"/>
    <w:rsid w:val="007708CD"/>
    <w:rsid w:val="007A47FD"/>
    <w:rsid w:val="007B3798"/>
    <w:rsid w:val="007F2043"/>
    <w:rsid w:val="008077DF"/>
    <w:rsid w:val="00917980"/>
    <w:rsid w:val="00930575"/>
    <w:rsid w:val="009454AF"/>
    <w:rsid w:val="0097100C"/>
    <w:rsid w:val="009905B0"/>
    <w:rsid w:val="009F1981"/>
    <w:rsid w:val="00A02A07"/>
    <w:rsid w:val="00A0469C"/>
    <w:rsid w:val="00A41DED"/>
    <w:rsid w:val="00A505AC"/>
    <w:rsid w:val="00A66698"/>
    <w:rsid w:val="00AB1BA8"/>
    <w:rsid w:val="00AB5EC3"/>
    <w:rsid w:val="00B175D2"/>
    <w:rsid w:val="00B73C99"/>
    <w:rsid w:val="00B96135"/>
    <w:rsid w:val="00BA6A03"/>
    <w:rsid w:val="00C41465"/>
    <w:rsid w:val="00C759A9"/>
    <w:rsid w:val="00C95C14"/>
    <w:rsid w:val="00CB3118"/>
    <w:rsid w:val="00CB77C3"/>
    <w:rsid w:val="00D87631"/>
    <w:rsid w:val="00D97CF3"/>
    <w:rsid w:val="00DE012E"/>
    <w:rsid w:val="00DF29A9"/>
    <w:rsid w:val="00E13C9D"/>
    <w:rsid w:val="00E3263B"/>
    <w:rsid w:val="00E60F42"/>
    <w:rsid w:val="00E705B1"/>
    <w:rsid w:val="00F003A3"/>
    <w:rsid w:val="00F078FA"/>
    <w:rsid w:val="00F65DBB"/>
    <w:rsid w:val="00F86E17"/>
    <w:rsid w:val="00FA38DC"/>
    <w:rsid w:val="00FF1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09804-E077-45A7-B0A1-71F60DEE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05B1"/>
    <w:pPr>
      <w:keepNext/>
      <w:ind w:left="-567"/>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05B1"/>
    <w:rPr>
      <w:rFonts w:ascii="Times New Roman" w:eastAsia="Times New Roman" w:hAnsi="Times New Roman" w:cs="Times New Roman"/>
      <w:b/>
      <w:sz w:val="28"/>
      <w:szCs w:val="20"/>
      <w:lang w:eastAsia="ru-RU"/>
    </w:rPr>
  </w:style>
  <w:style w:type="character" w:customStyle="1" w:styleId="A10">
    <w:name w:val="A1"/>
    <w:uiPriority w:val="99"/>
    <w:rsid w:val="00E705B1"/>
    <w:rPr>
      <w:rFonts w:cs="Verdana"/>
      <w:i/>
      <w:iCs/>
      <w:color w:val="000000"/>
      <w:sz w:val="16"/>
      <w:szCs w:val="16"/>
    </w:rPr>
  </w:style>
  <w:style w:type="paragraph" w:customStyle="1" w:styleId="Pa2">
    <w:name w:val="Pa2"/>
    <w:basedOn w:val="a"/>
    <w:next w:val="a"/>
    <w:uiPriority w:val="99"/>
    <w:rsid w:val="00E705B1"/>
    <w:pPr>
      <w:autoSpaceDE w:val="0"/>
      <w:autoSpaceDN w:val="0"/>
      <w:adjustRightInd w:val="0"/>
      <w:spacing w:line="241" w:lineRule="atLeast"/>
    </w:pPr>
    <w:rPr>
      <w:rFonts w:ascii="Verdana" w:eastAsia="Calibri" w:hAnsi="Verdana"/>
      <w:lang w:eastAsia="en-US"/>
    </w:rPr>
  </w:style>
  <w:style w:type="character" w:customStyle="1" w:styleId="A3">
    <w:name w:val="A3"/>
    <w:uiPriority w:val="99"/>
    <w:rsid w:val="00E705B1"/>
    <w:rPr>
      <w:rFonts w:cs="Verdana"/>
      <w:b/>
      <w:bCs/>
      <w:color w:val="000000"/>
      <w:sz w:val="16"/>
      <w:szCs w:val="16"/>
    </w:rPr>
  </w:style>
  <w:style w:type="character" w:customStyle="1" w:styleId="A7">
    <w:name w:val="A7"/>
    <w:uiPriority w:val="99"/>
    <w:rsid w:val="00E705B1"/>
    <w:rPr>
      <w:rFonts w:cs="Verdana"/>
      <w:b/>
      <w:bCs/>
      <w:color w:val="000000"/>
      <w:sz w:val="16"/>
      <w:szCs w:val="16"/>
    </w:rPr>
  </w:style>
  <w:style w:type="character" w:customStyle="1" w:styleId="A9">
    <w:name w:val="A9"/>
    <w:uiPriority w:val="99"/>
    <w:rsid w:val="00E705B1"/>
    <w:rPr>
      <w:rFonts w:cs="Verdana"/>
      <w:b/>
      <w:bCs/>
      <w:color w:val="000000"/>
      <w:sz w:val="16"/>
      <w:szCs w:val="16"/>
    </w:rPr>
  </w:style>
  <w:style w:type="paragraph" w:customStyle="1" w:styleId="a4">
    <w:name w:val="Таблицы (моноширинный)"/>
    <w:basedOn w:val="a"/>
    <w:next w:val="a"/>
    <w:uiPriority w:val="99"/>
    <w:rsid w:val="00E705B1"/>
    <w:pPr>
      <w:widowControl w:val="0"/>
      <w:autoSpaceDE w:val="0"/>
      <w:autoSpaceDN w:val="0"/>
      <w:adjustRightInd w:val="0"/>
      <w:jc w:val="both"/>
    </w:pPr>
    <w:rPr>
      <w:rFonts w:ascii="Courier New" w:hAnsi="Courier New" w:cs="Courier New"/>
    </w:rPr>
  </w:style>
  <w:style w:type="paragraph" w:styleId="a5">
    <w:name w:val="No Spacing"/>
    <w:uiPriority w:val="1"/>
    <w:qFormat/>
    <w:rsid w:val="00B175D2"/>
    <w:pPr>
      <w:spacing w:after="0" w:line="240" w:lineRule="auto"/>
    </w:pPr>
    <w:rPr>
      <w:rFonts w:ascii="Calibri" w:eastAsia="Calibri" w:hAnsi="Calibri" w:cs="Times New Roman"/>
    </w:rPr>
  </w:style>
  <w:style w:type="paragraph" w:styleId="a6">
    <w:name w:val="Balloon Text"/>
    <w:basedOn w:val="a"/>
    <w:link w:val="a8"/>
    <w:uiPriority w:val="99"/>
    <w:semiHidden/>
    <w:unhideWhenUsed/>
    <w:rsid w:val="00CB3118"/>
    <w:rPr>
      <w:rFonts w:ascii="Segoe UI" w:hAnsi="Segoe UI" w:cs="Segoe UI"/>
      <w:sz w:val="18"/>
      <w:szCs w:val="18"/>
    </w:rPr>
  </w:style>
  <w:style w:type="character" w:customStyle="1" w:styleId="a8">
    <w:name w:val="Текст выноски Знак"/>
    <w:basedOn w:val="a0"/>
    <w:link w:val="a6"/>
    <w:uiPriority w:val="99"/>
    <w:semiHidden/>
    <w:rsid w:val="00CB311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2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Doctor</cp:lastModifiedBy>
  <cp:revision>66</cp:revision>
  <cp:lastPrinted>2023-04-27T17:27:00Z</cp:lastPrinted>
  <dcterms:created xsi:type="dcterms:W3CDTF">2021-02-14T15:51:00Z</dcterms:created>
  <dcterms:modified xsi:type="dcterms:W3CDTF">2026-09-03T13:12:00Z</dcterms:modified>
</cp:coreProperties>
</file>